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483BB" w14:textId="77777777" w:rsidR="00E25B91" w:rsidRPr="00E25B91" w:rsidRDefault="00E25B91" w:rsidP="00E25B91">
      <w:pPr>
        <w:jc w:val="center"/>
        <w:rPr>
          <w:rFonts w:ascii="GHEA Grapalat" w:eastAsia="Calibri" w:hAnsi="GHEA Grapalat"/>
        </w:rPr>
      </w:pPr>
      <w:r w:rsidRPr="00E25B91">
        <w:rPr>
          <w:rFonts w:ascii="GHEA Grapalat" w:eastAsia="Calibri" w:hAnsi="GHEA Grapalat"/>
        </w:rPr>
        <w:t>STATEMENT:</w:t>
      </w:r>
    </w:p>
    <w:p w14:paraId="271E5774" w14:textId="77777777" w:rsidR="00E25B91" w:rsidRPr="00E25B91" w:rsidRDefault="00E25B91" w:rsidP="00E25B91">
      <w:pPr>
        <w:jc w:val="center"/>
        <w:rPr>
          <w:rFonts w:ascii="GHEA Grapalat" w:eastAsia="Calibri" w:hAnsi="GHEA Grapalat"/>
        </w:rPr>
      </w:pPr>
      <w:r w:rsidRPr="00E25B91">
        <w:rPr>
          <w:rFonts w:ascii="GHEA Grapalat" w:eastAsia="Calibri" w:hAnsi="GHEA Grapalat"/>
        </w:rPr>
        <w:t>ABOUT RATING REQUEST</w:t>
      </w:r>
    </w:p>
    <w:p w14:paraId="520DD1A9" w14:textId="77777777" w:rsidR="00E25B91" w:rsidRPr="00E25B91" w:rsidRDefault="00E25B91" w:rsidP="00E25B91">
      <w:pPr>
        <w:jc w:val="center"/>
        <w:rPr>
          <w:rFonts w:ascii="GHEA Grapalat" w:eastAsia="Calibri" w:hAnsi="GHEA Grapalat"/>
        </w:rPr>
      </w:pPr>
    </w:p>
    <w:p w14:paraId="77311609" w14:textId="77777777" w:rsidR="00E25B91" w:rsidRPr="00E25B91" w:rsidRDefault="00E25B91" w:rsidP="00E25B91">
      <w:pPr>
        <w:jc w:val="center"/>
        <w:rPr>
          <w:rFonts w:ascii="GHEA Grapalat" w:eastAsia="Calibri" w:hAnsi="GHEA Grapalat"/>
        </w:rPr>
      </w:pPr>
      <w:r w:rsidRPr="00E25B91">
        <w:rPr>
          <w:rFonts w:ascii="GHEA Grapalat" w:eastAsia="Calibri" w:hAnsi="GHEA Grapalat"/>
        </w:rPr>
        <w:t>This text of the statement is approved by the evaluation committee</w:t>
      </w:r>
    </w:p>
    <w:p w14:paraId="312748B6" w14:textId="77777777" w:rsidR="00E25B91" w:rsidRPr="00E25B91" w:rsidRDefault="00E25B91" w:rsidP="00E25B91">
      <w:pPr>
        <w:jc w:val="center"/>
        <w:rPr>
          <w:rFonts w:ascii="GHEA Grapalat" w:eastAsia="Calibri" w:hAnsi="GHEA Grapalat"/>
        </w:rPr>
      </w:pPr>
      <w:r w:rsidRPr="00E25B91">
        <w:rPr>
          <w:rFonts w:ascii="GHEA Grapalat" w:eastAsia="Calibri" w:hAnsi="GHEA Grapalat"/>
        </w:rPr>
        <w:t>By decision "02" N "1" of February 2023</w:t>
      </w:r>
    </w:p>
    <w:p w14:paraId="4B1D4841" w14:textId="77777777" w:rsidR="00E25B91" w:rsidRPr="00E25B91" w:rsidRDefault="00E25B91" w:rsidP="00E25B91">
      <w:pPr>
        <w:jc w:val="center"/>
        <w:rPr>
          <w:rFonts w:ascii="GHEA Grapalat" w:eastAsia="Calibri" w:hAnsi="GHEA Grapalat"/>
        </w:rPr>
      </w:pPr>
      <w:bookmarkStart w:id="0" w:name="_GoBack"/>
      <w:bookmarkEnd w:id="0"/>
    </w:p>
    <w:p w14:paraId="3D69D329" w14:textId="77777777" w:rsidR="00E25B91" w:rsidRPr="00E25B91" w:rsidRDefault="00E25B91" w:rsidP="00E25B91">
      <w:pPr>
        <w:jc w:val="center"/>
        <w:rPr>
          <w:rFonts w:ascii="GHEA Grapalat" w:eastAsia="Calibri" w:hAnsi="GHEA Grapalat"/>
        </w:rPr>
      </w:pPr>
      <w:r w:rsidRPr="00E25B91">
        <w:rPr>
          <w:rFonts w:ascii="GHEA Grapalat" w:eastAsia="Calibri" w:hAnsi="GHEA Grapalat"/>
        </w:rPr>
        <w:t>Code of procedure: RA TMIKKTS-GHTSDB-23/02</w:t>
      </w:r>
    </w:p>
    <w:p w14:paraId="1FD694CD" w14:textId="77777777" w:rsidR="00E25B91" w:rsidRPr="00E25B91" w:rsidRDefault="00E25B91" w:rsidP="00E25B91">
      <w:pPr>
        <w:rPr>
          <w:rFonts w:ascii="GHEA Grapalat" w:eastAsia="Calibri" w:hAnsi="GHEA Grapalat"/>
        </w:rPr>
      </w:pPr>
    </w:p>
    <w:p w14:paraId="06174C33"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The client: ____ Ijevan city communal service institution, which is located</w:t>
      </w:r>
    </w:p>
    <w:p w14:paraId="46D2FE31"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 xml:space="preserve">Tavush </w:t>
      </w:r>
      <w:proofErr w:type="spellStart"/>
      <w:r w:rsidRPr="00E25B91">
        <w:rPr>
          <w:rFonts w:ascii="GHEA Grapalat" w:eastAsia="Calibri" w:hAnsi="GHEA Grapalat"/>
        </w:rPr>
        <w:t>Marz</w:t>
      </w:r>
      <w:proofErr w:type="spellEnd"/>
      <w:r w:rsidRPr="00E25B91">
        <w:rPr>
          <w:rFonts w:ascii="GHEA Grapalat" w:eastAsia="Calibri" w:hAnsi="GHEA Grapalat"/>
        </w:rPr>
        <w:t xml:space="preserve">, RA, c. Ijevan at 6 </w:t>
      </w:r>
      <w:proofErr w:type="spellStart"/>
      <w:r w:rsidRPr="00E25B91">
        <w:rPr>
          <w:rFonts w:ascii="GHEA Grapalat" w:eastAsia="Calibri" w:hAnsi="GHEA Grapalat"/>
        </w:rPr>
        <w:t>Yerevanyan</w:t>
      </w:r>
      <w:proofErr w:type="spellEnd"/>
      <w:r w:rsidRPr="00E25B91">
        <w:rPr>
          <w:rFonts w:ascii="GHEA Grapalat" w:eastAsia="Calibri" w:hAnsi="GHEA Grapalat"/>
        </w:rPr>
        <w:t xml:space="preserve"> St., announces the Quotation Request, which is carried out in one phase. As a result of this procedure, the selected participant will be offered to sign a contract for the provision of __ Garbage removal services ___ (hereinafter referred to as the contract) in accordance with the established procedure.</w:t>
      </w:r>
    </w:p>
    <w:p w14:paraId="276E8A73"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According to Article 7 of the RA Law "On Procurement", any person, regardless of whether he is a foreign individual, organization or stateless person, has an equal right to participate in this procedure.</w:t>
      </w:r>
    </w:p>
    <w:p w14:paraId="56C21FCA"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The conditions presented to the persons who do not have the right to participate in this procedure, as well as to the participants, are defined in the invitation to this procedure.</w:t>
      </w:r>
    </w:p>
    <w:p w14:paraId="704A6331"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The selected participant is determined from the number of participants who have submitted sufficiently evaluated bids on non-price terms, on the principle of giving preference to the participant who submitted the lowest price offer.</w:t>
      </w:r>
    </w:p>
    <w:p w14:paraId="70CC54B2"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In the event of a request to issue an invitation in electronic form, the customer shall provide free of charge the issuance of the invitation in electronic form during the working day following the day of receiving the application.</w:t>
      </w:r>
    </w:p>
    <w:p w14:paraId="69DA2147"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 xml:space="preserve">Tender applications must be submitted to Tavush </w:t>
      </w:r>
      <w:proofErr w:type="spellStart"/>
      <w:r w:rsidRPr="00E25B91">
        <w:rPr>
          <w:rFonts w:ascii="GHEA Grapalat" w:eastAsia="Calibri" w:hAnsi="GHEA Grapalat"/>
        </w:rPr>
        <w:t>Marz</w:t>
      </w:r>
      <w:proofErr w:type="spellEnd"/>
      <w:r w:rsidRPr="00E25B91">
        <w:rPr>
          <w:rFonts w:ascii="GHEA Grapalat" w:eastAsia="Calibri" w:hAnsi="GHEA Grapalat"/>
        </w:rPr>
        <w:t xml:space="preserve">, RA. Ijevan, </w:t>
      </w:r>
      <w:proofErr w:type="spellStart"/>
      <w:r w:rsidRPr="00E25B91">
        <w:rPr>
          <w:rFonts w:ascii="GHEA Grapalat" w:eastAsia="Calibri" w:hAnsi="GHEA Grapalat"/>
        </w:rPr>
        <w:t>Yerevanyan</w:t>
      </w:r>
      <w:proofErr w:type="spellEnd"/>
      <w:r w:rsidRPr="00E25B91">
        <w:rPr>
          <w:rFonts w:ascii="GHEA Grapalat" w:eastAsia="Calibri" w:hAnsi="GHEA Grapalat"/>
        </w:rPr>
        <w:t xml:space="preserve"> 6_ address, in documentary form until 10:00 a.m. on the 7th day from the date of publication of this announcement. In addition to Armenian, applications can also be submitted in English or Russian.</w:t>
      </w:r>
    </w:p>
    <w:p w14:paraId="703BA14B"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 xml:space="preserve">The opening of bids will take place __ RA Tavush </w:t>
      </w:r>
      <w:proofErr w:type="spellStart"/>
      <w:r w:rsidRPr="00E25B91">
        <w:rPr>
          <w:rFonts w:ascii="GHEA Grapalat" w:eastAsia="Calibri" w:hAnsi="GHEA Grapalat"/>
        </w:rPr>
        <w:t>marz</w:t>
      </w:r>
      <w:proofErr w:type="spellEnd"/>
      <w:r w:rsidRPr="00E25B91">
        <w:rPr>
          <w:rFonts w:ascii="GHEA Grapalat" w:eastAsia="Calibri" w:hAnsi="GHEA Grapalat"/>
        </w:rPr>
        <w:t xml:space="preserve">, c. Ijevan, </w:t>
      </w:r>
      <w:proofErr w:type="spellStart"/>
      <w:r w:rsidRPr="00E25B91">
        <w:rPr>
          <w:rFonts w:ascii="GHEA Grapalat" w:eastAsia="Calibri" w:hAnsi="GHEA Grapalat"/>
        </w:rPr>
        <w:t>Yerevanyan</w:t>
      </w:r>
      <w:proofErr w:type="spellEnd"/>
      <w:r w:rsidRPr="00E25B91">
        <w:rPr>
          <w:rFonts w:ascii="GHEA Grapalat" w:eastAsia="Calibri" w:hAnsi="GHEA Grapalat"/>
        </w:rPr>
        <w:t xml:space="preserve"> 6, "2023" "February" "13" at 10:00.</w:t>
      </w:r>
    </w:p>
    <w:p w14:paraId="3AA7A7CB"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The appeal regarding this procedure is carried out in accordance with the procedure established by the RA Law "On Purchases" and the RA Civil Procedure Code.</w:t>
      </w:r>
    </w:p>
    <w:p w14:paraId="4CDCDFCD" w14:textId="77777777" w:rsidR="00E25B91" w:rsidRPr="00E25B91" w:rsidRDefault="00E25B91" w:rsidP="00E25B91">
      <w:pPr>
        <w:ind w:firstLine="567"/>
        <w:jc w:val="both"/>
        <w:rPr>
          <w:rFonts w:ascii="GHEA Grapalat" w:eastAsia="Calibri" w:hAnsi="GHEA Grapalat"/>
        </w:rPr>
      </w:pPr>
      <w:r w:rsidRPr="00E25B91">
        <w:rPr>
          <w:rFonts w:ascii="GHEA Grapalat" w:eastAsia="Calibri" w:hAnsi="GHEA Grapalat"/>
        </w:rPr>
        <w:t xml:space="preserve">You can contact Anahit </w:t>
      </w:r>
      <w:proofErr w:type="spellStart"/>
      <w:r w:rsidRPr="00E25B91">
        <w:rPr>
          <w:rFonts w:ascii="GHEA Grapalat" w:eastAsia="Calibri" w:hAnsi="GHEA Grapalat"/>
        </w:rPr>
        <w:t>Nazinyan</w:t>
      </w:r>
      <w:proofErr w:type="spellEnd"/>
      <w:r w:rsidRPr="00E25B91">
        <w:rPr>
          <w:rFonts w:ascii="GHEA Grapalat" w:eastAsia="Calibri" w:hAnsi="GHEA Grapalat"/>
        </w:rPr>
        <w:t>, secretary of the evaluation committee, to get additional information related to this announcement</w:t>
      </w:r>
    </w:p>
    <w:p w14:paraId="50829922" w14:textId="77777777" w:rsidR="00E25B91" w:rsidRPr="00E25B91" w:rsidRDefault="00E25B91" w:rsidP="00E25B91">
      <w:pPr>
        <w:rPr>
          <w:rFonts w:ascii="GHEA Grapalat" w:eastAsia="Calibri" w:hAnsi="GHEA Grapalat"/>
        </w:rPr>
      </w:pPr>
      <w:r w:rsidRPr="00E25B91">
        <w:rPr>
          <w:rFonts w:ascii="GHEA Grapalat" w:eastAsia="Calibri" w:hAnsi="GHEA Grapalat"/>
        </w:rPr>
        <w:t>name, surname</w:t>
      </w:r>
    </w:p>
    <w:p w14:paraId="3D398924" w14:textId="77777777" w:rsidR="00E25B91" w:rsidRPr="00E25B91" w:rsidRDefault="00E25B91" w:rsidP="00E25B91">
      <w:pPr>
        <w:rPr>
          <w:rFonts w:ascii="GHEA Grapalat" w:eastAsia="Calibri" w:hAnsi="GHEA Grapalat"/>
        </w:rPr>
      </w:pPr>
      <w:r w:rsidRPr="00E25B91">
        <w:rPr>
          <w:rFonts w:ascii="GHEA Grapalat" w:eastAsia="Calibri" w:hAnsi="GHEA Grapalat"/>
        </w:rPr>
        <w:t>Phone: +374 77158950</w:t>
      </w:r>
    </w:p>
    <w:p w14:paraId="634EF11C" w14:textId="77777777" w:rsidR="00E25B91" w:rsidRPr="00E25B91" w:rsidRDefault="00E25B91" w:rsidP="00E25B91">
      <w:pPr>
        <w:rPr>
          <w:rFonts w:ascii="GHEA Grapalat" w:eastAsia="Calibri" w:hAnsi="GHEA Grapalat"/>
        </w:rPr>
      </w:pPr>
      <w:r w:rsidRPr="00E25B91">
        <w:rPr>
          <w:rFonts w:ascii="GHEA Grapalat" w:eastAsia="Calibri" w:hAnsi="GHEA Grapalat"/>
        </w:rPr>
        <w:t xml:space="preserve">Email </w:t>
      </w:r>
      <w:proofErr w:type="spellStart"/>
      <w:r w:rsidRPr="00E25B91">
        <w:rPr>
          <w:rFonts w:ascii="GHEA Grapalat" w:eastAsia="Calibri" w:hAnsi="GHEA Grapalat"/>
        </w:rPr>
        <w:t>Email</w:t>
      </w:r>
      <w:proofErr w:type="spellEnd"/>
      <w:r w:rsidRPr="00E25B91">
        <w:rPr>
          <w:rFonts w:ascii="GHEA Grapalat" w:eastAsia="Calibri" w:hAnsi="GHEA Grapalat"/>
        </w:rPr>
        <w:t>: nazinyan81@mail.ru</w:t>
      </w:r>
    </w:p>
    <w:p w14:paraId="597D9B9E" w14:textId="6684A080" w:rsidR="00C60B4A" w:rsidRPr="00E25B91" w:rsidRDefault="00E25B91" w:rsidP="00E25B91">
      <w:r w:rsidRPr="00E25B91">
        <w:rPr>
          <w:rFonts w:ascii="GHEA Grapalat" w:eastAsia="Calibri" w:hAnsi="GHEA Grapalat"/>
        </w:rPr>
        <w:t xml:space="preserve">          Client: Ijevan municipal utility institution</w:t>
      </w:r>
    </w:p>
    <w:sectPr w:rsidR="00C60B4A" w:rsidRPr="00E25B91" w:rsidSect="00BE77FB">
      <w:pgSz w:w="12240" w:h="15840"/>
      <w:pgMar w:top="568" w:right="616" w:bottom="9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5C73"/>
    <w:rsid w:val="00095B64"/>
    <w:rsid w:val="003A44CA"/>
    <w:rsid w:val="003A617C"/>
    <w:rsid w:val="003E3993"/>
    <w:rsid w:val="00441B1C"/>
    <w:rsid w:val="00496699"/>
    <w:rsid w:val="004E0253"/>
    <w:rsid w:val="005B2D9A"/>
    <w:rsid w:val="005E1E8F"/>
    <w:rsid w:val="0066562A"/>
    <w:rsid w:val="006E2DD4"/>
    <w:rsid w:val="00843F57"/>
    <w:rsid w:val="00897161"/>
    <w:rsid w:val="008A2300"/>
    <w:rsid w:val="008E5C73"/>
    <w:rsid w:val="009865DD"/>
    <w:rsid w:val="009C419A"/>
    <w:rsid w:val="009F545A"/>
    <w:rsid w:val="00A96E96"/>
    <w:rsid w:val="00BE77FB"/>
    <w:rsid w:val="00C52344"/>
    <w:rsid w:val="00C60B4A"/>
    <w:rsid w:val="00C93136"/>
    <w:rsid w:val="00CB5D78"/>
    <w:rsid w:val="00E25B91"/>
    <w:rsid w:val="00F7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0CFB"/>
  <w15:docId w15:val="{7FA32F4B-1599-4E84-A0E6-CCD054B4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6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E5C7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8E5C73"/>
    <w:rPr>
      <w:rFonts w:ascii="Times New Roman" w:eastAsia="Times New Roman" w:hAnsi="Times New Roman" w:cs="Times New Roman"/>
      <w:sz w:val="24"/>
      <w:szCs w:val="24"/>
    </w:rPr>
  </w:style>
  <w:style w:type="paragraph" w:styleId="a5">
    <w:name w:val="Body Text Indent"/>
    <w:basedOn w:val="a"/>
    <w:link w:val="a6"/>
    <w:uiPriority w:val="99"/>
    <w:unhideWhenUsed/>
    <w:rsid w:val="004E0253"/>
    <w:pPr>
      <w:spacing w:after="120"/>
      <w:ind w:left="283"/>
    </w:pPr>
  </w:style>
  <w:style w:type="character" w:customStyle="1" w:styleId="a6">
    <w:name w:val="Основной текст с отступом Знак"/>
    <w:basedOn w:val="a0"/>
    <w:link w:val="a5"/>
    <w:uiPriority w:val="99"/>
    <w:rsid w:val="004E0253"/>
  </w:style>
  <w:style w:type="table" w:styleId="a7">
    <w:name w:val="Table Grid"/>
    <w:basedOn w:val="a1"/>
    <w:uiPriority w:val="59"/>
    <w:rsid w:val="004E0253"/>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36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Guyq</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Akhuryan</dc:creator>
  <cp:keywords/>
  <dc:description/>
  <cp:lastModifiedBy>Пользователь</cp:lastModifiedBy>
  <cp:revision>29</cp:revision>
  <dcterms:created xsi:type="dcterms:W3CDTF">2020-09-02T11:58:00Z</dcterms:created>
  <dcterms:modified xsi:type="dcterms:W3CDTF">2023-02-06T06:57:00Z</dcterms:modified>
</cp:coreProperties>
</file>